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0F" w:rsidRPr="00BA42F3" w:rsidRDefault="00993F0F" w:rsidP="0099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F3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93F0F" w:rsidRPr="00BA42F3" w:rsidRDefault="00993F0F" w:rsidP="0099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F3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proofErr w:type="spellStart"/>
      <w:r w:rsidRPr="00BA42F3">
        <w:rPr>
          <w:rFonts w:ascii="Times New Roman" w:hAnsi="Times New Roman" w:cs="Times New Roman"/>
          <w:b/>
          <w:sz w:val="24"/>
          <w:szCs w:val="24"/>
        </w:rPr>
        <w:t>предпрофильных</w:t>
      </w:r>
      <w:proofErr w:type="spellEnd"/>
      <w:r w:rsidRPr="00BA42F3">
        <w:rPr>
          <w:rFonts w:ascii="Times New Roman" w:hAnsi="Times New Roman" w:cs="Times New Roman"/>
          <w:b/>
          <w:sz w:val="24"/>
          <w:szCs w:val="24"/>
        </w:rPr>
        <w:t xml:space="preserve"> и профильных классов ГБОУ Школа 1468 </w:t>
      </w:r>
    </w:p>
    <w:p w:rsidR="00993F0F" w:rsidRPr="00BA42F3" w:rsidRDefault="00993F0F" w:rsidP="0099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F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Pr="00BA4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BA42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04"/>
        <w:gridCol w:w="3148"/>
        <w:gridCol w:w="7879"/>
        <w:gridCol w:w="1775"/>
      </w:tblGrid>
      <w:tr w:rsidR="00993F0F" w:rsidRPr="00B71F9D" w:rsidTr="00E01AFE">
        <w:tc>
          <w:tcPr>
            <w:tcW w:w="1560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  Направление </w:t>
            </w:r>
          </w:p>
        </w:tc>
        <w:tc>
          <w:tcPr>
            <w:tcW w:w="1104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            Учреждение</w:t>
            </w:r>
          </w:p>
        </w:tc>
        <w:tc>
          <w:tcPr>
            <w:tcW w:w="7879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75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3F0F" w:rsidRPr="00B71F9D" w:rsidTr="00E01AFE">
        <w:tc>
          <w:tcPr>
            <w:tcW w:w="1560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«Субботы московского школьника»</w:t>
            </w:r>
          </w:p>
        </w:tc>
        <w:tc>
          <w:tcPr>
            <w:tcW w:w="1104" w:type="dxa"/>
          </w:tcPr>
          <w:p w:rsidR="00993F0F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2D6876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D6876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МЦКО</w:t>
            </w:r>
          </w:p>
        </w:tc>
        <w:tc>
          <w:tcPr>
            <w:tcW w:w="7879" w:type="dxa"/>
          </w:tcPr>
          <w:p w:rsidR="00993F0F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Лаборатория предпрофессионального образования</w:t>
            </w:r>
          </w:p>
        </w:tc>
        <w:tc>
          <w:tcPr>
            <w:tcW w:w="1775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993F0F" w:rsidRPr="00B71F9D" w:rsidTr="00E01AFE">
        <w:tc>
          <w:tcPr>
            <w:tcW w:w="1560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</w:tc>
        <w:tc>
          <w:tcPr>
            <w:tcW w:w="1104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школ партнеров</w:t>
            </w:r>
          </w:p>
        </w:tc>
        <w:tc>
          <w:tcPr>
            <w:tcW w:w="7879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молодыми учёными </w:t>
            </w:r>
            <w:proofErr w:type="spellStart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и НИИОР ФНКЦ РР</w:t>
            </w:r>
          </w:p>
        </w:tc>
        <w:tc>
          <w:tcPr>
            <w:tcW w:w="1775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956E13" w:rsidRPr="00B71F9D" w:rsidTr="00E01AFE">
        <w:tc>
          <w:tcPr>
            <w:tcW w:w="1560" w:type="dxa"/>
          </w:tcPr>
          <w:p w:rsidR="00956E13" w:rsidRPr="00B71F9D" w:rsidRDefault="00956E13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04" w:type="dxa"/>
          </w:tcPr>
          <w:p w:rsidR="00956E13" w:rsidRPr="00B71F9D" w:rsidRDefault="00956E13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8" w:type="dxa"/>
          </w:tcPr>
          <w:p w:rsidR="00956E13" w:rsidRPr="00B71F9D" w:rsidRDefault="00956E13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ФГАОУ </w:t>
            </w:r>
            <w:proofErr w:type="gramStart"/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Первый МГМУ им. И.М. Сеченова Минздрава России</w:t>
            </w:r>
          </w:p>
          <w:p w:rsidR="00956E13" w:rsidRPr="00B71F9D" w:rsidRDefault="00956E13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62" w:rsidRPr="00B71F9D" w:rsidRDefault="00956E13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ФГБОУ ВО РНИМУ им. Н.И. Пирогова Минздрава России</w:t>
            </w:r>
          </w:p>
          <w:p w:rsidR="00A36662" w:rsidRPr="00B71F9D" w:rsidRDefault="00A36662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3" w:rsidRPr="00B71F9D" w:rsidRDefault="00A36662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(регистрация участников/</w:t>
            </w:r>
            <w:proofErr w:type="gramStart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79" w:type="dxa"/>
          </w:tcPr>
          <w:p w:rsidR="00956E13" w:rsidRPr="00B71F9D" w:rsidRDefault="00956E13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Предпрофессиональный экзамен </w:t>
            </w:r>
          </w:p>
        </w:tc>
        <w:tc>
          <w:tcPr>
            <w:tcW w:w="1775" w:type="dxa"/>
          </w:tcPr>
          <w:p w:rsidR="00956E13" w:rsidRPr="00B71F9D" w:rsidRDefault="00956E13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B71F9D" w:rsidRPr="00B71F9D" w:rsidTr="00E01AFE">
        <w:tc>
          <w:tcPr>
            <w:tcW w:w="1560" w:type="dxa"/>
            <w:vMerge w:val="restart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Лабораторные практикумы</w:t>
            </w: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14.01 в 15-30</w:t>
            </w:r>
          </w:p>
        </w:tc>
        <w:tc>
          <w:tcPr>
            <w:tcW w:w="3148" w:type="dxa"/>
            <w:vMerge w:val="restart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bookmarkStart w:id="0" w:name="_GoBack"/>
            <w:bookmarkEnd w:id="0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-пар</w:t>
            </w: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неры</w:t>
            </w: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«Оценка физиологических резервов </w:t>
            </w:r>
            <w:proofErr w:type="gramStart"/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874AA">
              <w:rPr>
                <w:rFonts w:ascii="Times New Roman" w:hAnsi="Times New Roman" w:cs="Times New Roman"/>
                <w:sz w:val="24"/>
                <w:szCs w:val="24"/>
              </w:rPr>
              <w:t xml:space="preserve"> системы»</w:t>
            </w:r>
          </w:p>
        </w:tc>
        <w:tc>
          <w:tcPr>
            <w:tcW w:w="1775" w:type="dxa"/>
            <w:vMerge w:val="restart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17.01 15-30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Практикум «Способы временной остановки кровотечения»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17.01.16-00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Занятие «Последовательность действий на месте происшествия. Правила личной безопасности. Вызов скорой помощи»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17.01. 16-00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«Первая помощь при нарушении сознания. Первая помощь при обмороке и коме»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18.01 16-00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«Ожоги и обморожения. Классификация и степени. Оказание первой помощи»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Практикум «Практическая микология»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21.01 16-00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Занятие «Оказание первой помощи при отсутствии сознания, остановке дыхания и кровообращения»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22.01 15-20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«Техника наложения повязок при травмах черепа, конечностей, грудной клетки»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22.01 16-00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Практикум «Первая помощь при остановке дыхания и кровообращения»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«Оказание первой помощи при наружных кровотечениях и </w:t>
            </w:r>
            <w:r w:rsidRPr="00A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травмах»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9D" w:rsidRPr="00B71F9D" w:rsidTr="00E01AFE">
        <w:tc>
          <w:tcPr>
            <w:tcW w:w="1560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148" w:type="dxa"/>
            <w:vMerge/>
          </w:tcPr>
          <w:p w:rsidR="00B71F9D" w:rsidRPr="00B71F9D" w:rsidRDefault="00B71F9D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B71F9D" w:rsidRPr="00A874AA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A">
              <w:rPr>
                <w:rFonts w:ascii="Times New Roman" w:hAnsi="Times New Roman" w:cs="Times New Roman"/>
                <w:sz w:val="24"/>
                <w:szCs w:val="24"/>
              </w:rPr>
              <w:t>Практикум «Первая помощь при переломах, вывихах и травматическом шоке»</w:t>
            </w:r>
          </w:p>
        </w:tc>
        <w:tc>
          <w:tcPr>
            <w:tcW w:w="1775" w:type="dxa"/>
            <w:vMerge/>
          </w:tcPr>
          <w:p w:rsidR="00B71F9D" w:rsidRPr="00B71F9D" w:rsidRDefault="00B71F9D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0F" w:rsidRPr="00B71F9D" w:rsidTr="00E01AFE">
        <w:tc>
          <w:tcPr>
            <w:tcW w:w="1560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"Медицина: Гиппократ XXI века" </w:t>
            </w:r>
          </w:p>
        </w:tc>
        <w:tc>
          <w:tcPr>
            <w:tcW w:w="1104" w:type="dxa"/>
          </w:tcPr>
          <w:p w:rsidR="00993F0F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93F0F"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ЦГПО при ФГБОУ ВО РНИМУ им. Н.И. Пирогова Минздрава России</w:t>
            </w:r>
          </w:p>
        </w:tc>
        <w:tc>
          <w:tcPr>
            <w:tcW w:w="7879" w:type="dxa"/>
          </w:tcPr>
          <w:p w:rsidR="00993F0F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исследовательских работ по микробиологии</w:t>
            </w:r>
          </w:p>
        </w:tc>
        <w:tc>
          <w:tcPr>
            <w:tcW w:w="1775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993F0F" w:rsidRPr="00B71F9D" w:rsidTr="00E01AFE">
        <w:tc>
          <w:tcPr>
            <w:tcW w:w="1560" w:type="dxa"/>
            <w:vMerge w:val="restart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104" w:type="dxa"/>
            <w:vMerge w:val="restart"/>
          </w:tcPr>
          <w:p w:rsidR="00993F0F" w:rsidRPr="00B71F9D" w:rsidRDefault="0095705B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ВСОШ по биологии</w:t>
            </w:r>
          </w:p>
        </w:tc>
        <w:tc>
          <w:tcPr>
            <w:tcW w:w="7879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775" w:type="dxa"/>
            <w:vMerge w:val="restart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предметники:</w:t>
            </w:r>
          </w:p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Морина Н.В., Обухова Н.И., Казакова М.П., Константинова С.М.</w:t>
            </w:r>
          </w:p>
        </w:tc>
      </w:tr>
      <w:tr w:rsidR="00A874AA" w:rsidRPr="00B71F9D" w:rsidTr="00E01AFE">
        <w:tc>
          <w:tcPr>
            <w:tcW w:w="1560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по экологии</w:t>
            </w:r>
          </w:p>
        </w:tc>
        <w:tc>
          <w:tcPr>
            <w:tcW w:w="7879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75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62" w:rsidRPr="00B71F9D" w:rsidTr="00E01AFE">
        <w:tc>
          <w:tcPr>
            <w:tcW w:w="1560" w:type="dxa"/>
            <w:vMerge/>
          </w:tcPr>
          <w:p w:rsidR="00A36662" w:rsidRPr="00B71F9D" w:rsidRDefault="00A36662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A36662" w:rsidRPr="00B71F9D" w:rsidRDefault="00A36662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36662" w:rsidRPr="00B71F9D" w:rsidRDefault="00A36662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МОШ по химии</w:t>
            </w:r>
          </w:p>
        </w:tc>
        <w:tc>
          <w:tcPr>
            <w:tcW w:w="7879" w:type="dxa"/>
          </w:tcPr>
          <w:p w:rsidR="00A36662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</w:p>
        </w:tc>
        <w:tc>
          <w:tcPr>
            <w:tcW w:w="1775" w:type="dxa"/>
            <w:vMerge/>
          </w:tcPr>
          <w:p w:rsidR="00A36662" w:rsidRPr="00B71F9D" w:rsidRDefault="00A36662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0F" w:rsidRPr="00B71F9D" w:rsidTr="00E01AFE">
        <w:tc>
          <w:tcPr>
            <w:tcW w:w="1560" w:type="dxa"/>
            <w:vMerge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93F0F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МОШ по экологии</w:t>
            </w:r>
            <w:r w:rsidR="00993F0F" w:rsidRPr="00B7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9" w:type="dxa"/>
          </w:tcPr>
          <w:p w:rsidR="00993F0F" w:rsidRPr="00B71F9D" w:rsidRDefault="002D6876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Отборочный /заочный</w:t>
            </w:r>
          </w:p>
        </w:tc>
        <w:tc>
          <w:tcPr>
            <w:tcW w:w="1775" w:type="dxa"/>
            <w:vMerge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0F" w:rsidRPr="00B71F9D" w:rsidTr="00E01AFE">
        <w:tc>
          <w:tcPr>
            <w:tcW w:w="1560" w:type="dxa"/>
            <w:vMerge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6662" w:rsidRPr="00B71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ОШ по химии</w:t>
            </w:r>
          </w:p>
        </w:tc>
        <w:tc>
          <w:tcPr>
            <w:tcW w:w="7879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Муниципальный/ Региональный</w:t>
            </w:r>
          </w:p>
        </w:tc>
        <w:tc>
          <w:tcPr>
            <w:tcW w:w="1775" w:type="dxa"/>
            <w:vMerge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AA" w:rsidRPr="00B71F9D" w:rsidTr="00E01AFE">
        <w:tc>
          <w:tcPr>
            <w:tcW w:w="1560" w:type="dxa"/>
            <w:vMerge w:val="restart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Конференции, конкурсы</w:t>
            </w:r>
          </w:p>
        </w:tc>
        <w:tc>
          <w:tcPr>
            <w:tcW w:w="1104" w:type="dxa"/>
            <w:vMerge w:val="restart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8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Отборочный /заочный</w:t>
            </w:r>
          </w:p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7879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научных работ школьников «Юниор»</w:t>
            </w:r>
          </w:p>
        </w:tc>
        <w:tc>
          <w:tcPr>
            <w:tcW w:w="1775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A874AA" w:rsidRPr="00B71F9D" w:rsidTr="00E01AFE">
        <w:tc>
          <w:tcPr>
            <w:tcW w:w="1560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Отборочный /заочный</w:t>
            </w:r>
          </w:p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1775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A874AA" w:rsidRPr="00B71F9D" w:rsidTr="00E01AFE">
        <w:tc>
          <w:tcPr>
            <w:tcW w:w="1560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ГАОУ ВО МГПУ  </w:t>
            </w:r>
          </w:p>
        </w:tc>
        <w:tc>
          <w:tcPr>
            <w:tcW w:w="7879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Московский конкурс исследовательских работ и творческих проектов обучающихся колледжей и старших школьников «Искусство познания»</w:t>
            </w:r>
          </w:p>
        </w:tc>
        <w:tc>
          <w:tcPr>
            <w:tcW w:w="1775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A874AA" w:rsidRPr="00B71F9D" w:rsidTr="00E01AFE">
        <w:tc>
          <w:tcPr>
            <w:tcW w:w="1560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874AA" w:rsidRPr="00B71F9D" w:rsidRDefault="00A874AA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F9D"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 работ на межрайонный этап/дистанционный </w:t>
            </w:r>
          </w:p>
        </w:tc>
        <w:tc>
          <w:tcPr>
            <w:tcW w:w="7879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 конкурс проектных и исследовательских работ обучающихся</w:t>
            </w:r>
          </w:p>
        </w:tc>
        <w:tc>
          <w:tcPr>
            <w:tcW w:w="1775" w:type="dxa"/>
          </w:tcPr>
          <w:p w:rsidR="00A874AA" w:rsidRPr="00B71F9D" w:rsidRDefault="00A874AA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993F0F" w:rsidRPr="00B71F9D" w:rsidTr="00E01AFE">
        <w:tc>
          <w:tcPr>
            <w:tcW w:w="1560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1104" w:type="dxa"/>
          </w:tcPr>
          <w:p w:rsidR="00993F0F" w:rsidRPr="00B71F9D" w:rsidRDefault="0095705B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8" w:type="dxa"/>
          </w:tcPr>
          <w:p w:rsidR="00993F0F" w:rsidRPr="00B71F9D" w:rsidRDefault="00993F0F" w:rsidP="00B71F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eastAsia="Calibri" w:hAnsi="Times New Roman" w:cs="Times New Roman"/>
                <w:sz w:val="24"/>
                <w:szCs w:val="24"/>
              </w:rPr>
              <w:t>Музей МГМУ им. И.М. Сеченова</w:t>
            </w:r>
          </w:p>
          <w:p w:rsidR="00993F0F" w:rsidRPr="00B71F9D" w:rsidRDefault="00993F0F" w:rsidP="00B71F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Государственный Дарвиновский Музей</w:t>
            </w:r>
          </w:p>
          <w:p w:rsidR="00993F0F" w:rsidRPr="00B71F9D" w:rsidRDefault="00993F0F" w:rsidP="00B71F9D">
            <w:pPr>
              <w:pStyle w:val="a3"/>
              <w:rPr>
                <w:rStyle w:val="category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9" w:type="dxa"/>
          </w:tcPr>
          <w:p w:rsidR="00993F0F" w:rsidRPr="00B71F9D" w:rsidRDefault="00993F0F" w:rsidP="00B71F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eastAsia="Calibri" w:hAnsi="Times New Roman" w:cs="Times New Roman"/>
                <w:sz w:val="24"/>
                <w:szCs w:val="24"/>
              </w:rPr>
              <w:t>Музей анатомии и человека МГМУ им. И.М. Сеченова</w:t>
            </w:r>
          </w:p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Музей истории медицины МГМУ им. И.М. Сеченова</w:t>
            </w:r>
          </w:p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Урок в музее.  Государственный Дарвиновский Музей</w:t>
            </w:r>
          </w:p>
        </w:tc>
        <w:tc>
          <w:tcPr>
            <w:tcW w:w="1775" w:type="dxa"/>
          </w:tcPr>
          <w:p w:rsidR="00993F0F" w:rsidRPr="00B71F9D" w:rsidRDefault="00993F0F" w:rsidP="00B71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9D"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</w:tbl>
    <w:p w:rsidR="00993F0F" w:rsidRPr="00B71F9D" w:rsidRDefault="00993F0F" w:rsidP="00B71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A1A" w:rsidRPr="00B71F9D" w:rsidRDefault="00A874AA" w:rsidP="00B71F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1A1A" w:rsidRPr="00B71F9D" w:rsidSect="009E36C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6"/>
    <w:rsid w:val="002D6876"/>
    <w:rsid w:val="00361142"/>
    <w:rsid w:val="00386FB6"/>
    <w:rsid w:val="007E4DBA"/>
    <w:rsid w:val="008D3F95"/>
    <w:rsid w:val="00956E13"/>
    <w:rsid w:val="0095705B"/>
    <w:rsid w:val="00993F0F"/>
    <w:rsid w:val="00A36662"/>
    <w:rsid w:val="00A874AA"/>
    <w:rsid w:val="00B71F9D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F0F"/>
    <w:pPr>
      <w:spacing w:after="0" w:line="240" w:lineRule="auto"/>
    </w:pPr>
  </w:style>
  <w:style w:type="table" w:styleId="a4">
    <w:name w:val="Table Grid"/>
    <w:basedOn w:val="a1"/>
    <w:uiPriority w:val="39"/>
    <w:rsid w:val="0099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3F0F"/>
    <w:rPr>
      <w:color w:val="0000FF"/>
      <w:u w:val="single"/>
    </w:rPr>
  </w:style>
  <w:style w:type="character" w:customStyle="1" w:styleId="category-title">
    <w:name w:val="category-title"/>
    <w:basedOn w:val="a0"/>
    <w:rsid w:val="00993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F0F"/>
    <w:pPr>
      <w:spacing w:after="0" w:line="240" w:lineRule="auto"/>
    </w:pPr>
  </w:style>
  <w:style w:type="table" w:styleId="a4">
    <w:name w:val="Table Grid"/>
    <w:basedOn w:val="a1"/>
    <w:uiPriority w:val="39"/>
    <w:rsid w:val="0099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3F0F"/>
    <w:rPr>
      <w:color w:val="0000FF"/>
      <w:u w:val="single"/>
    </w:rPr>
  </w:style>
  <w:style w:type="character" w:customStyle="1" w:styleId="category-title">
    <w:name w:val="category-title"/>
    <w:basedOn w:val="a0"/>
    <w:rsid w:val="0099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Ивановна</dc:creator>
  <cp:keywords/>
  <dc:description/>
  <cp:lastModifiedBy>Обухова Наталья Ивановна</cp:lastModifiedBy>
  <cp:revision>5</cp:revision>
  <dcterms:created xsi:type="dcterms:W3CDTF">2018-12-28T10:47:00Z</dcterms:created>
  <dcterms:modified xsi:type="dcterms:W3CDTF">2019-01-14T06:11:00Z</dcterms:modified>
</cp:coreProperties>
</file>